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03956" w14:textId="02749D19" w:rsidR="005566A0" w:rsidRPr="00ED1144" w:rsidRDefault="001D5B6B" w:rsidP="00D8797B">
      <w:pPr>
        <w:spacing w:after="60" w:line="276" w:lineRule="auto"/>
        <w:jc w:val="right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 xml:space="preserve">Znak sprawy: </w:t>
      </w:r>
      <w:r w:rsidR="00ED1144" w:rsidRPr="00ED1144">
        <w:rPr>
          <w:rFonts w:ascii="Calibri" w:hAnsi="Calibri" w:cs="Calibri"/>
          <w:sz w:val="22"/>
          <w:lang w:val="pl-PL"/>
        </w:rPr>
        <w:t>ZP.CYBER.U03.2026</w:t>
      </w:r>
    </w:p>
    <w:p w14:paraId="7CB45BC0" w14:textId="77777777" w:rsidR="005566A0" w:rsidRPr="00ED1144" w:rsidRDefault="001D5B6B" w:rsidP="00D8797B">
      <w:pPr>
        <w:spacing w:after="60" w:line="276" w:lineRule="auto"/>
        <w:jc w:val="right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Załącznik nr 2 do zapytania ofertowego</w:t>
      </w:r>
    </w:p>
    <w:p w14:paraId="2E30C7D7" w14:textId="77777777" w:rsidR="00D8797B" w:rsidRPr="00ED1144" w:rsidRDefault="00D8797B" w:rsidP="00D8797B">
      <w:pPr>
        <w:pStyle w:val="Tytu"/>
        <w:keepNext w:val="0"/>
        <w:spacing w:after="60" w:line="276" w:lineRule="auto"/>
        <w:jc w:val="center"/>
        <w:rPr>
          <w:rFonts w:ascii="Calibri" w:hAnsi="Calibri" w:cs="Calibri"/>
          <w:sz w:val="22"/>
          <w:szCs w:val="22"/>
          <w:lang w:val="pl-PL"/>
        </w:rPr>
      </w:pPr>
    </w:p>
    <w:p w14:paraId="206F5CF2" w14:textId="77777777" w:rsidR="005566A0" w:rsidRPr="00ED1144" w:rsidRDefault="001D5B6B" w:rsidP="00D8797B">
      <w:pPr>
        <w:pStyle w:val="Tytu"/>
        <w:keepNext w:val="0"/>
        <w:spacing w:before="160" w:line="276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ED1144">
        <w:rPr>
          <w:rFonts w:ascii="Calibri" w:hAnsi="Calibri" w:cs="Calibri"/>
          <w:sz w:val="22"/>
          <w:szCs w:val="22"/>
          <w:lang w:val="pl-PL"/>
        </w:rPr>
        <w:t>Formularz oferty</w:t>
      </w:r>
    </w:p>
    <w:p w14:paraId="6B4D8195" w14:textId="77777777" w:rsidR="005566A0" w:rsidRPr="00ED1144" w:rsidRDefault="001D5B6B" w:rsidP="00D8797B">
      <w:pPr>
        <w:spacing w:after="60" w:line="276" w:lineRule="auto"/>
        <w:jc w:val="center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b/>
          <w:sz w:val="22"/>
          <w:lang w:val="pl-PL"/>
        </w:rPr>
        <w:t>Zlecenie wykonania testów podatności stron internetowych</w:t>
      </w:r>
    </w:p>
    <w:p w14:paraId="177130E2" w14:textId="77777777" w:rsidR="005566A0" w:rsidRPr="00ED1144" w:rsidRDefault="001D5B6B" w:rsidP="00D8797B">
      <w:pPr>
        <w:spacing w:after="6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Projekt „</w:t>
      </w:r>
      <w:proofErr w:type="spellStart"/>
      <w:r w:rsidRPr="00ED1144">
        <w:rPr>
          <w:rFonts w:ascii="Calibri" w:hAnsi="Calibri" w:cs="Calibri"/>
          <w:sz w:val="22"/>
          <w:lang w:val="pl-PL"/>
        </w:rPr>
        <w:t>Cyberbezpieczne</w:t>
      </w:r>
      <w:proofErr w:type="spellEnd"/>
      <w:r w:rsidRPr="00ED1144">
        <w:rPr>
          <w:rFonts w:ascii="Calibri" w:hAnsi="Calibri" w:cs="Calibri"/>
          <w:sz w:val="22"/>
          <w:lang w:val="pl-PL"/>
        </w:rPr>
        <w:t xml:space="preserve"> Wodociągi”, finansowany ze środków Krajowego Planu Odbudowy i Zwiększania Odporności oraz Unii Europejskiej – </w:t>
      </w:r>
      <w:proofErr w:type="spellStart"/>
      <w:r w:rsidRPr="00ED1144">
        <w:rPr>
          <w:rFonts w:ascii="Calibri" w:hAnsi="Calibri" w:cs="Calibri"/>
          <w:sz w:val="22"/>
          <w:lang w:val="pl-PL"/>
        </w:rPr>
        <w:t>NextGenerationEU</w:t>
      </w:r>
      <w:proofErr w:type="spellEnd"/>
      <w:r w:rsidRPr="00ED1144">
        <w:rPr>
          <w:rFonts w:ascii="Calibri" w:hAnsi="Calibri" w:cs="Calibri"/>
          <w:sz w:val="22"/>
          <w:lang w:val="pl-PL"/>
        </w:rPr>
        <w:t>, inwestycja C3.1.1 „</w:t>
      </w:r>
      <w:proofErr w:type="spellStart"/>
      <w:r w:rsidRPr="00ED1144">
        <w:rPr>
          <w:rFonts w:ascii="Calibri" w:hAnsi="Calibri" w:cs="Calibri"/>
          <w:sz w:val="22"/>
          <w:lang w:val="pl-PL"/>
        </w:rPr>
        <w:t>Cyberbezpieczeństwo</w:t>
      </w:r>
      <w:proofErr w:type="spellEnd"/>
      <w:r w:rsidRPr="00ED1144">
        <w:rPr>
          <w:rFonts w:ascii="Calibri" w:hAnsi="Calibri" w:cs="Calibri"/>
          <w:sz w:val="22"/>
          <w:lang w:val="pl-PL"/>
        </w:rPr>
        <w:t xml:space="preserve"> – </w:t>
      </w:r>
      <w:proofErr w:type="spellStart"/>
      <w:r w:rsidRPr="00ED1144">
        <w:rPr>
          <w:rFonts w:ascii="Calibri" w:hAnsi="Calibri" w:cs="Calibri"/>
          <w:sz w:val="22"/>
          <w:lang w:val="pl-PL"/>
        </w:rPr>
        <w:t>CyberPL</w:t>
      </w:r>
      <w:proofErr w:type="spellEnd"/>
      <w:r w:rsidRPr="00ED1144">
        <w:rPr>
          <w:rFonts w:ascii="Calibri" w:hAnsi="Calibri" w:cs="Calibri"/>
          <w:sz w:val="22"/>
          <w:lang w:val="pl-PL"/>
        </w:rPr>
        <w:t>”.</w:t>
      </w:r>
    </w:p>
    <w:p w14:paraId="6C6D1C66" w14:textId="77777777" w:rsidR="005566A0" w:rsidRPr="00ED1144" w:rsidRDefault="001D5B6B" w:rsidP="00D8797B">
      <w:pPr>
        <w:pStyle w:val="Nagwek1"/>
        <w:spacing w:before="140" w:line="276" w:lineRule="auto"/>
        <w:rPr>
          <w:rFonts w:ascii="Calibri" w:hAnsi="Calibri" w:cs="Calibri"/>
          <w:szCs w:val="22"/>
          <w:lang w:val="pl-PL"/>
        </w:rPr>
      </w:pPr>
      <w:r w:rsidRPr="00ED1144">
        <w:rPr>
          <w:rFonts w:ascii="Calibri" w:hAnsi="Calibri" w:cs="Calibri"/>
          <w:szCs w:val="22"/>
          <w:lang w:val="pl-PL"/>
        </w:rPr>
        <w:t>Zamawiający</w:t>
      </w:r>
    </w:p>
    <w:p w14:paraId="30E76E24" w14:textId="77777777" w:rsidR="005566A0" w:rsidRPr="00ED1144" w:rsidRDefault="001D5B6B" w:rsidP="00D8797B">
      <w:pPr>
        <w:spacing w:after="6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Przedsiębiorstwo Usług Komunalnych „USKOM” Sp. z o.o. w Kożuchowie, ul. Elektryczna 9, 67-120 Kożuchów.</w:t>
      </w:r>
    </w:p>
    <w:p w14:paraId="397922EF" w14:textId="77777777" w:rsidR="005566A0" w:rsidRPr="00ED1144" w:rsidRDefault="001D5B6B" w:rsidP="00D8797B">
      <w:pPr>
        <w:pStyle w:val="Nagwek1"/>
        <w:spacing w:before="140" w:line="276" w:lineRule="auto"/>
        <w:rPr>
          <w:rFonts w:ascii="Calibri" w:hAnsi="Calibri" w:cs="Calibri"/>
          <w:szCs w:val="22"/>
          <w:lang w:val="pl-PL"/>
        </w:rPr>
      </w:pPr>
      <w:r w:rsidRPr="00ED1144">
        <w:rPr>
          <w:rFonts w:ascii="Calibri" w:hAnsi="Calibri" w:cs="Calibri"/>
          <w:szCs w:val="22"/>
          <w:lang w:val="pl-PL"/>
        </w:rPr>
        <w:t>1. Dane Wykonawcy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ED1144" w14:paraId="3108AB9A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773E0C14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Pełna nazwa Wykonawcy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6252A1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</w:t>
            </w:r>
          </w:p>
        </w:tc>
      </w:tr>
    </w:tbl>
    <w:p w14:paraId="34AC06DE" w14:textId="77777777" w:rsidR="005566A0" w:rsidRPr="00ED1144" w:rsidRDefault="005566A0" w:rsidP="00D8797B">
      <w:pPr>
        <w:spacing w:after="60" w:line="276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ED1144" w14:paraId="38A4C382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469036E8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Adres siedziby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974E54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</w:t>
            </w:r>
          </w:p>
        </w:tc>
      </w:tr>
    </w:tbl>
    <w:p w14:paraId="23ED27A6" w14:textId="77777777" w:rsidR="005566A0" w:rsidRPr="00ED1144" w:rsidRDefault="005566A0" w:rsidP="00D8797B">
      <w:pPr>
        <w:spacing w:after="60" w:line="276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ED1144" w14:paraId="2FA8E3F8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5C16C17A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NIP / REGON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094BAB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</w:t>
            </w:r>
          </w:p>
        </w:tc>
      </w:tr>
    </w:tbl>
    <w:p w14:paraId="7D3E7CE1" w14:textId="77777777" w:rsidR="005566A0" w:rsidRPr="00ED1144" w:rsidRDefault="005566A0" w:rsidP="00D8797B">
      <w:pPr>
        <w:spacing w:after="60" w:line="276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ED1144" w14:paraId="752D7F8A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6149B122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Adres e-mail do korespondencji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1D46AE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</w:t>
            </w:r>
          </w:p>
        </w:tc>
      </w:tr>
    </w:tbl>
    <w:p w14:paraId="6D82B469" w14:textId="77777777" w:rsidR="005566A0" w:rsidRPr="00ED1144" w:rsidRDefault="005566A0" w:rsidP="00D8797B">
      <w:pPr>
        <w:spacing w:after="60" w:line="276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ED1144" w14:paraId="3460DDC6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4A5013E9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Osoba do kontaktu / telefon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189D8B" w14:textId="77777777" w:rsidR="00945DCC" w:rsidRPr="00ED1144" w:rsidRDefault="00ED1144">
            <w:pPr>
              <w:spacing w:after="0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</w:t>
            </w:r>
          </w:p>
        </w:tc>
      </w:tr>
    </w:tbl>
    <w:p w14:paraId="0328CD93" w14:textId="77777777" w:rsidR="005566A0" w:rsidRPr="00ED1144" w:rsidRDefault="005566A0" w:rsidP="00D8797B">
      <w:pPr>
        <w:spacing w:after="60" w:line="276" w:lineRule="auto"/>
        <w:rPr>
          <w:rFonts w:ascii="Calibri" w:hAnsi="Calibri" w:cs="Calibri"/>
          <w:sz w:val="22"/>
          <w:lang w:val="pl-PL"/>
        </w:rPr>
      </w:pPr>
    </w:p>
    <w:p w14:paraId="4F632F4F" w14:textId="77777777" w:rsidR="005566A0" w:rsidRPr="00ED1144" w:rsidRDefault="001D5B6B" w:rsidP="00D8797B">
      <w:pPr>
        <w:pStyle w:val="Nagwek1"/>
        <w:spacing w:before="140" w:line="276" w:lineRule="auto"/>
        <w:rPr>
          <w:rFonts w:ascii="Calibri" w:hAnsi="Calibri" w:cs="Calibri"/>
          <w:szCs w:val="22"/>
          <w:lang w:val="pl-PL"/>
        </w:rPr>
      </w:pPr>
      <w:r w:rsidRPr="00ED1144">
        <w:rPr>
          <w:rFonts w:ascii="Calibri" w:hAnsi="Calibri" w:cs="Calibri"/>
          <w:szCs w:val="22"/>
          <w:lang w:val="pl-PL"/>
        </w:rPr>
        <w:lastRenderedPageBreak/>
        <w:t>2. Oferowany przedmiot i cena</w:t>
      </w:r>
    </w:p>
    <w:p w14:paraId="2B1AB84E" w14:textId="77777777" w:rsidR="005566A0" w:rsidRPr="00ED1144" w:rsidRDefault="001D5B6B" w:rsidP="00D8797B">
      <w:pPr>
        <w:spacing w:after="8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Oferujemy wykonanie jednorazowych testów podatności wskazanych przez Zamawiającego stron internetowych i serwisów WWW, wraz z analizą wykrytych podatności, opracowaniem raportu i zaleceń naprawczych, w pełnym zakresie określonym w zapytaniu ofertowym oraz załączniku nr 1 – Opisie przedmiotu zamówienia (OPZ), za następującą łączną cenę w PLN: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5566A0" w:rsidRPr="00ED1144" w14:paraId="4E607556" w14:textId="77777777">
        <w:trPr>
          <w:cantSplit/>
          <w:jc w:val="center"/>
        </w:trPr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3B1D4135" w14:textId="77777777" w:rsidR="00945DCC" w:rsidRPr="00ED1144" w:rsidRDefault="00ED1144">
            <w:pPr>
              <w:spacing w:after="0" w:line="240" w:lineRule="auto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Cena netto / kwota bez VAT (PLN)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6C5B62EC" w14:textId="77777777" w:rsidR="00945DCC" w:rsidRPr="00ED1144" w:rsidRDefault="00ED1144">
            <w:pPr>
              <w:spacing w:after="0" w:line="240" w:lineRule="auto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Status i rozliczenie VAT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08EEDB51" w14:textId="77777777" w:rsidR="00945DCC" w:rsidRPr="00ED1144" w:rsidRDefault="00ED1144">
            <w:pPr>
              <w:spacing w:after="0" w:line="240" w:lineRule="auto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b/>
                <w:sz w:val="22"/>
                <w:lang w:val="pl-PL"/>
              </w:rPr>
              <w:t>Łączna cena oferty (PLN)</w:t>
            </w:r>
          </w:p>
        </w:tc>
      </w:tr>
      <w:tr w:rsidR="005566A0" w:rsidRPr="00ED1144" w14:paraId="13D4BF4E" w14:textId="77777777">
        <w:trPr>
          <w:cantSplit/>
          <w:jc w:val="center"/>
        </w:trPr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8245F2" w14:textId="77777777" w:rsidR="00945DCC" w:rsidRPr="00ED1144" w:rsidRDefault="00ED1144">
            <w:pPr>
              <w:spacing w:after="0" w:line="240" w:lineRule="auto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 zł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C24FB9" w14:textId="77777777" w:rsidR="00945DCC" w:rsidRPr="00ED1144" w:rsidRDefault="00ED1144">
            <w:pPr>
              <w:spacing w:after="0" w:line="240" w:lineRule="auto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Status: ...........................</w:t>
            </w:r>
            <w:r w:rsidRPr="00ED1144">
              <w:rPr>
                <w:rFonts w:ascii="Calibri" w:hAnsi="Calibri" w:cs="Calibri"/>
                <w:sz w:val="22"/>
                <w:lang w:val="pl-PL"/>
              </w:rPr>
              <w:br/>
              <w:t>Stawka VAT: ...................</w:t>
            </w:r>
            <w:r w:rsidRPr="00ED1144">
              <w:rPr>
                <w:rFonts w:ascii="Calibri" w:hAnsi="Calibri" w:cs="Calibri"/>
                <w:sz w:val="22"/>
                <w:lang w:val="pl-PL"/>
              </w:rPr>
              <w:br/>
              <w:t>Kwota VAT: ................ zł</w:t>
            </w:r>
            <w:r w:rsidRPr="00ED1144">
              <w:rPr>
                <w:rFonts w:ascii="Calibri" w:hAnsi="Calibri" w:cs="Calibri"/>
                <w:sz w:val="22"/>
                <w:lang w:val="pl-PL"/>
              </w:rPr>
              <w:br/>
              <w:t>Podstawa / uwagi: ................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793AE2" w14:textId="77777777" w:rsidR="00945DCC" w:rsidRPr="00ED1144" w:rsidRDefault="00ED1144">
            <w:pPr>
              <w:spacing w:after="0" w:line="240" w:lineRule="auto"/>
              <w:rPr>
                <w:rFonts w:ascii="Calibri" w:hAnsi="Calibri" w:cs="Calibri"/>
                <w:sz w:val="22"/>
                <w:lang w:val="pl-PL"/>
              </w:rPr>
            </w:pPr>
            <w:r w:rsidRPr="00ED1144">
              <w:rPr>
                <w:rFonts w:ascii="Calibri" w:hAnsi="Calibri" w:cs="Calibri"/>
                <w:sz w:val="22"/>
                <w:lang w:val="pl-PL"/>
              </w:rPr>
              <w:t>................................. zł</w:t>
            </w:r>
          </w:p>
        </w:tc>
      </w:tr>
    </w:tbl>
    <w:p w14:paraId="22133B4D" w14:textId="77777777" w:rsidR="004E5003" w:rsidRPr="00ED1144" w:rsidRDefault="004E5003" w:rsidP="004E5003">
      <w:pPr>
        <w:spacing w:before="160" w:after="8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Wykonawca zobowiązany jest podać wszystkie wartości cenowe w PLN, z dokładnością do dwóch miejsc po przecinku.</w:t>
      </w:r>
    </w:p>
    <w:p w14:paraId="56D6C4E0" w14:textId="77777777" w:rsidR="004E5003" w:rsidRPr="00ED1144" w:rsidRDefault="004E5003" w:rsidP="004E5003">
      <w:pPr>
        <w:spacing w:before="160" w:after="8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W polu „Status VAT” należy wskazać, czy w odniesieniu do oferowanej usługi Wykonawca stosuje opodatkowanie VAT według właściwej stawki, korzysta ze zwolnienia z VAT czy stosuje inny sposób rozliczenia podatku.</w:t>
      </w:r>
    </w:p>
    <w:p w14:paraId="63BBC696" w14:textId="43916897" w:rsidR="005566A0" w:rsidRPr="00ED1144" w:rsidRDefault="004E5003" w:rsidP="00216C3E">
      <w:pPr>
        <w:spacing w:before="160" w:after="8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W przypadku zwolnienia z VAT należy wskazać podstawę zwolnienia. W przypadku innego sposobu rozliczenia VAT należy podać jego opis i podstawę. Łączna cena oferty powinna uwzględniać całkowity koszt nabycia usługi ponoszony przez Zamawiającego, zgodnie z zasadami określonymi w pkt 6 zapytania ofertowego</w:t>
      </w:r>
      <w:r w:rsidR="00216C3E" w:rsidRPr="00ED1144">
        <w:rPr>
          <w:rFonts w:ascii="Calibri" w:hAnsi="Calibri" w:cs="Calibri"/>
          <w:sz w:val="22"/>
          <w:lang w:val="pl-PL"/>
        </w:rPr>
        <w:t>.</w:t>
      </w:r>
    </w:p>
    <w:p w14:paraId="35BE4BA0" w14:textId="77777777" w:rsidR="005566A0" w:rsidRDefault="001D5B6B" w:rsidP="00ED1144">
      <w:pPr>
        <w:spacing w:after="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Oferowana cena obejmuje wszystkie wymagane elementy usługi, w tym uzgodnienie zakresu i zasad testów, testy automatyczne i ręczną weryfikację podatności, analizę wyników, klasyfikację ryzyka, przygotowanie i bezpieczne przekazanie raportu, udzielenie wyjaśnień oraz wymagane uzupełnienie raportu. Nie przewidujemy dodatkowego wynagrodzenia za te czynności.</w:t>
      </w:r>
    </w:p>
    <w:p w14:paraId="792B456C" w14:textId="77777777" w:rsidR="00ED1144" w:rsidRPr="00ED1144" w:rsidRDefault="00ED1144" w:rsidP="00ED1144">
      <w:pPr>
        <w:spacing w:after="0" w:line="276" w:lineRule="auto"/>
        <w:jc w:val="both"/>
        <w:rPr>
          <w:rFonts w:ascii="Calibri" w:hAnsi="Calibri" w:cs="Calibri"/>
          <w:sz w:val="22"/>
          <w:lang w:val="pl-PL"/>
        </w:rPr>
      </w:pPr>
    </w:p>
    <w:p w14:paraId="0FB5AD0F" w14:textId="77777777" w:rsidR="005566A0" w:rsidRPr="00ED1144" w:rsidRDefault="001D5B6B" w:rsidP="00ED1144">
      <w:pPr>
        <w:pStyle w:val="Nagwek1"/>
        <w:pageBreakBefore/>
        <w:spacing w:before="140" w:after="0" w:line="276" w:lineRule="auto"/>
        <w:rPr>
          <w:rFonts w:ascii="Calibri" w:hAnsi="Calibri" w:cs="Calibri"/>
          <w:szCs w:val="22"/>
          <w:lang w:val="pl-PL"/>
        </w:rPr>
      </w:pPr>
      <w:r w:rsidRPr="00ED1144">
        <w:rPr>
          <w:rFonts w:ascii="Calibri" w:hAnsi="Calibri" w:cs="Calibri"/>
          <w:szCs w:val="22"/>
          <w:lang w:val="pl-PL"/>
        </w:rPr>
        <w:lastRenderedPageBreak/>
        <w:t>3. Oświadczenia Wykonawcy</w:t>
      </w:r>
    </w:p>
    <w:p w14:paraId="47BCC867" w14:textId="77777777" w:rsidR="005566A0" w:rsidRPr="00ED1144" w:rsidRDefault="001D5B6B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1) Zapoznaliśmy się z zapytaniem ofertowym, OPZ i projektem umowy oraz oferujemy wykonanie całego przedmiotu zamówienia bez zastrzeżeń i bez dodatkowych opłat za wymagane elementy usługi, w zakresie ilościowym wskazanym przez Zamawiającego.</w:t>
      </w:r>
    </w:p>
    <w:p w14:paraId="3060FAD9" w14:textId="77777777" w:rsidR="005566A0" w:rsidRPr="00ED1144" w:rsidRDefault="001D5B6B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 xml:space="preserve">2) Przeprowadzimy testy wskazanych stron i serwisów WWW, z zastosowaniem metod automatycznych i ręcznej weryfikacji wykrytych podatności, zgodnie z OWASP Web Security </w:t>
      </w:r>
      <w:proofErr w:type="spellStart"/>
      <w:r w:rsidRPr="00ED1144">
        <w:rPr>
          <w:rFonts w:ascii="Calibri" w:hAnsi="Calibri" w:cs="Calibri"/>
          <w:sz w:val="22"/>
          <w:lang w:val="pl-PL"/>
        </w:rPr>
        <w:t>Testing</w:t>
      </w:r>
      <w:proofErr w:type="spellEnd"/>
      <w:r w:rsidRPr="00ED1144">
        <w:rPr>
          <w:rFonts w:ascii="Calibri" w:hAnsi="Calibri" w:cs="Calibri"/>
          <w:sz w:val="22"/>
          <w:lang w:val="pl-PL"/>
        </w:rPr>
        <w:t xml:space="preserve"> Guide (WSTG) lub metodyką równoważną, z uwzględnieniem aktualnych kategorii OWASP Top 10.</w:t>
      </w:r>
    </w:p>
    <w:p w14:paraId="13843219" w14:textId="2628BACE" w:rsidR="005566A0" w:rsidRPr="00ED1144" w:rsidRDefault="001D5B6B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 xml:space="preserve">3) </w:t>
      </w:r>
      <w:r w:rsidR="004E5003" w:rsidRPr="00ED1144">
        <w:rPr>
          <w:rFonts w:ascii="Calibri" w:hAnsi="Calibri" w:cs="Calibri"/>
          <w:sz w:val="22"/>
          <w:lang w:val="pl-PL"/>
        </w:rPr>
        <w:t xml:space="preserve">Badanie przeprowadzimy wyłącznie w zakresie zasobów wskazanych i zatwierdzonych przez Zamawiającego, na podstawie udzielonego upoważnienia, z zachowaniem zasad bezpieczeństwa określonych w zapytaniu ofertowym i OPZ. Testy będą prowadzone w sposób kontrolowany i możliwie nieinwazyjny, bez przeprowadzania testów </w:t>
      </w:r>
      <w:proofErr w:type="spellStart"/>
      <w:r w:rsidR="004E5003" w:rsidRPr="00ED1144">
        <w:rPr>
          <w:rFonts w:ascii="Calibri" w:hAnsi="Calibri" w:cs="Calibri"/>
          <w:sz w:val="22"/>
          <w:lang w:val="pl-PL"/>
        </w:rPr>
        <w:t>DoS</w:t>
      </w:r>
      <w:proofErr w:type="spellEnd"/>
      <w:r w:rsidR="004E5003" w:rsidRPr="00ED1144">
        <w:rPr>
          <w:rFonts w:ascii="Calibri" w:hAnsi="Calibri" w:cs="Calibri"/>
          <w:sz w:val="22"/>
          <w:lang w:val="pl-PL"/>
        </w:rPr>
        <w:t>/</w:t>
      </w:r>
      <w:proofErr w:type="spellStart"/>
      <w:r w:rsidR="004E5003" w:rsidRPr="00ED1144">
        <w:rPr>
          <w:rFonts w:ascii="Calibri" w:hAnsi="Calibri" w:cs="Calibri"/>
          <w:sz w:val="22"/>
          <w:lang w:val="pl-PL"/>
        </w:rPr>
        <w:t>DDoS</w:t>
      </w:r>
      <w:proofErr w:type="spellEnd"/>
      <w:r w:rsidR="004E5003" w:rsidRPr="00ED1144">
        <w:rPr>
          <w:rFonts w:ascii="Calibri" w:hAnsi="Calibri" w:cs="Calibri"/>
          <w:sz w:val="22"/>
          <w:lang w:val="pl-PL"/>
        </w:rPr>
        <w:t>, celowego przeciążania usług, nieuprawnionego modyfikowania danych ani dokonywania trwałych zmian konfiguracji. Czynności mogące wpływać na dostępność, integralność danych lub ciągłość działania usług będą wykonywane wyłącznie po uprzednim uzgodnieniu ich zakresu i uzyskaniu zgody Zamawiającego w formie dokumentowej, z zachowaniem pozostałych ograniczeń określonych w dokumentacji zamówienia. W przypadku wystąpienia ryzyka zakłócenia pracy badanych serwisów niezwłocznie przerwiemy daną czynność i poinformujemy Zamawiającego.</w:t>
      </w:r>
    </w:p>
    <w:p w14:paraId="5182A5B3" w14:textId="77777777" w:rsidR="00B20EEE" w:rsidRPr="00ED1144" w:rsidRDefault="00B20EEE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4) Wykonamy testy i przekażemy kompletny raport w postaci elektronicznej (PDF) do 15 listopada 2026 r. Raport sporządzimy zgodnie z wymaganiami OPZ i zapytania, w tym ze wskazaniem przebadanych zasobów, ustaleń, poziomów ryzyka, dowodów i zaleceń. Na żądanie Zamawiającego udzielimy wyjaśnień; braki i nieścisłości raportu usuniemy bez dodatkowego wynagrodzenia w terminie do 3 dni roboczych od otrzymania uwag, chyba że Zamawiający uzgodni inny termin. Przyjmujemy zasady odbioru potwierdzonego protokołem.</w:t>
      </w:r>
    </w:p>
    <w:p w14:paraId="1C1B9BD9" w14:textId="77777777" w:rsidR="005566A0" w:rsidRPr="00ED1144" w:rsidRDefault="00B20EEE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 xml:space="preserve">5) Zachowamy poufność informacji uzyskanych podczas testów oraz zapewnimy bezpieczne przechowywanie i przekazywanie wyników. Po wykonaniu i odbiorze usługi usuniemy zgromadzone dane robocze i ich kopie, z wyjątkami wynikającymi z umowy lub prawa, i potwierdzimy usunięcie na </w:t>
      </w:r>
      <w:r w:rsidRPr="00ED1144">
        <w:rPr>
          <w:rFonts w:ascii="Calibri" w:hAnsi="Calibri" w:cs="Calibri"/>
          <w:sz w:val="22"/>
          <w:lang w:val="pl-PL"/>
        </w:rPr>
        <w:lastRenderedPageBreak/>
        <w:t>żądanie Zamawiającego. Jeżeli będzie to wymagane, zawrzemy umowę powierzenia przetwarzania danych osobowych zgodnie z art. 28 RODO.</w:t>
      </w:r>
    </w:p>
    <w:p w14:paraId="6A3682CF" w14:textId="77777777" w:rsidR="005566A0" w:rsidRPr="00ED1144" w:rsidRDefault="00B20EEE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6) Spełniamy warunek doświadczenia określony w pkt 4 zapytania ofertowego i pozycji 10 OPZ: należycie wykonaliśmy co najmniej jedną usługę obejmującą testy bezpieczeństwa lub analizę podatności strony, aplikacji albo serwisu internetowego. Wraz z ofertą składamy wykaz usług (załącznik nr 4); na żądanie Zamawiającego przedstawimy dokument lub inne dowody potwierdzające należyte wykonanie wskazanej usługi.</w:t>
      </w:r>
    </w:p>
    <w:p w14:paraId="48453B21" w14:textId="77777777" w:rsidR="00F140F8" w:rsidRPr="00ED1144" w:rsidRDefault="00B20EEE" w:rsidP="00D8797B">
      <w:pPr>
        <w:spacing w:after="100" w:line="254" w:lineRule="auto"/>
        <w:ind w:left="283" w:hanging="283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7) Oświadczamy, że wobec Wykonawcy nie zachodzą przesłanki wykluczenia określone w art. 7 ust. 1 ustawy z dnia 13 kwietnia 2022 r. o szczególnych rozwiązaniach w zakresie przeciwdziałania wspieraniu agresji na Ukrainę oraz służących ochronie bezpieczeństwa narodowego. Jeżeli ma to zastosowanie, dopełniliśmy obowiązków informacyjnych z art. 13 lub 14 RODO wobec osób, których dane przekazujemy Zamawiającemu w związku z ofertą.</w:t>
      </w:r>
    </w:p>
    <w:p w14:paraId="22FA4B77" w14:textId="77777777" w:rsidR="005566A0" w:rsidRPr="00ED1144" w:rsidRDefault="00B20EEE" w:rsidP="00D8797B">
      <w:pPr>
        <w:spacing w:after="100" w:line="254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Pozostajemy związani ofertą przez 30 dni od upływu terminu składania ofert. W przypadku wyboru naszej oferty zobowiązujemy się do zawarcia umowy zgodnej z projektem stanowiącym załącznik nr 3 do zapytania oraz z treścią złożonej oferty.</w:t>
      </w:r>
    </w:p>
    <w:p w14:paraId="772DCBF9" w14:textId="77777777" w:rsidR="005566A0" w:rsidRPr="00ED1144" w:rsidRDefault="001D5B6B" w:rsidP="00D8797B">
      <w:pPr>
        <w:keepLines/>
        <w:spacing w:after="10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Miejscowość i data: ..........................................................................................................................</w:t>
      </w:r>
    </w:p>
    <w:p w14:paraId="32F7150E" w14:textId="77777777" w:rsidR="00D8797B" w:rsidRPr="00ED1144" w:rsidRDefault="00D8797B" w:rsidP="00D8797B">
      <w:pPr>
        <w:spacing w:after="60" w:line="276" w:lineRule="auto"/>
        <w:jc w:val="both"/>
        <w:rPr>
          <w:rFonts w:ascii="Calibri" w:hAnsi="Calibri" w:cs="Calibri"/>
          <w:sz w:val="22"/>
          <w:lang w:val="pl-PL"/>
        </w:rPr>
      </w:pPr>
    </w:p>
    <w:p w14:paraId="4BEF8ED4" w14:textId="77777777" w:rsidR="005566A0" w:rsidRPr="00ED1144" w:rsidRDefault="00B20EEE" w:rsidP="00D8797B">
      <w:pPr>
        <w:keepNext/>
        <w:spacing w:after="10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Imię i nazwisko osoby uprawnionej do reprezentowania Wykonawcy oraz podpis (zgodnie z pkt 7 zapytania ofertowego):</w:t>
      </w:r>
    </w:p>
    <w:p w14:paraId="40474590" w14:textId="77777777" w:rsidR="005566A0" w:rsidRPr="00ED1144" w:rsidRDefault="001D5B6B" w:rsidP="00D8797B">
      <w:pPr>
        <w:spacing w:after="100" w:line="276" w:lineRule="auto"/>
        <w:jc w:val="both"/>
        <w:rPr>
          <w:rFonts w:ascii="Calibri" w:hAnsi="Calibri" w:cs="Calibri"/>
          <w:sz w:val="22"/>
          <w:lang w:val="pl-PL"/>
        </w:rPr>
      </w:pPr>
      <w:r w:rsidRPr="00ED1144">
        <w:rPr>
          <w:rFonts w:ascii="Calibri" w:hAnsi="Calibri" w:cs="Calibri"/>
          <w:sz w:val="22"/>
          <w:lang w:val="pl-PL"/>
        </w:rPr>
        <w:t>..............................................................................................................................................................</w:t>
      </w:r>
    </w:p>
    <w:sectPr w:rsidR="005566A0" w:rsidRPr="00ED1144" w:rsidSect="00ED1144">
      <w:headerReference w:type="default" r:id="rId8"/>
      <w:footerReference w:type="default" r:id="rId9"/>
      <w:pgSz w:w="11906" w:h="16838"/>
      <w:pgMar w:top="1559" w:right="1134" w:bottom="6946" w:left="1134" w:header="36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BE6A" w14:textId="77777777" w:rsidR="00AE2AEC" w:rsidRDefault="00AE2AEC">
      <w:pPr>
        <w:spacing w:after="0" w:line="240" w:lineRule="auto"/>
      </w:pPr>
      <w:r>
        <w:separator/>
      </w:r>
    </w:p>
  </w:endnote>
  <w:endnote w:type="continuationSeparator" w:id="0">
    <w:p w14:paraId="75A7BBCF" w14:textId="77777777" w:rsidR="00AE2AEC" w:rsidRDefault="00AE2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FFCC" w14:textId="77777777" w:rsidR="005566A0" w:rsidRDefault="001D5B6B">
    <w:pPr>
      <w:pStyle w:val="Stopka"/>
      <w:jc w:val="center"/>
    </w:pPr>
    <w:r>
      <w:rPr>
        <w:noProof/>
        <w:lang w:val="pl-PL" w:eastAsia="pl-PL"/>
      </w:rPr>
      <w:drawing>
        <wp:inline distT="0" distB="0" distL="0" distR="0" wp14:anchorId="14C7C59F" wp14:editId="4EF510E5">
          <wp:extent cx="4752000" cy="284265"/>
          <wp:effectExtent l="0" t="0" r="0" b="0"/>
          <wp:docPr id="19104008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2000" cy="284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1967B" w14:textId="77777777" w:rsidR="00AE2AEC" w:rsidRDefault="00AE2AEC">
      <w:pPr>
        <w:spacing w:after="0" w:line="240" w:lineRule="auto"/>
      </w:pPr>
      <w:r>
        <w:separator/>
      </w:r>
    </w:p>
  </w:footnote>
  <w:footnote w:type="continuationSeparator" w:id="0">
    <w:p w14:paraId="4D34475D" w14:textId="77777777" w:rsidR="00AE2AEC" w:rsidRDefault="00AE2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51BB" w14:textId="77777777" w:rsidR="005566A0" w:rsidRDefault="001D5B6B">
    <w:pPr>
      <w:pStyle w:val="Nagwek"/>
    </w:pPr>
    <w:r>
      <w:rPr>
        <w:noProof/>
        <w:lang w:val="pl-PL" w:eastAsia="pl-PL"/>
      </w:rPr>
      <w:drawing>
        <wp:inline distT="0" distB="0" distL="0" distR="0" wp14:anchorId="4457EBAB" wp14:editId="7BF8D9C8">
          <wp:extent cx="1800000" cy="538000"/>
          <wp:effectExtent l="0" t="0" r="0" b="0"/>
          <wp:docPr id="6733188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3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276492">
    <w:abstractNumId w:val="8"/>
  </w:num>
  <w:num w:numId="2" w16cid:durableId="2059621493">
    <w:abstractNumId w:val="6"/>
  </w:num>
  <w:num w:numId="3" w16cid:durableId="240066357">
    <w:abstractNumId w:val="5"/>
  </w:num>
  <w:num w:numId="4" w16cid:durableId="292713521">
    <w:abstractNumId w:val="4"/>
  </w:num>
  <w:num w:numId="5" w16cid:durableId="1351957220">
    <w:abstractNumId w:val="7"/>
  </w:num>
  <w:num w:numId="6" w16cid:durableId="1894467179">
    <w:abstractNumId w:val="3"/>
  </w:num>
  <w:num w:numId="7" w16cid:durableId="416026695">
    <w:abstractNumId w:val="2"/>
  </w:num>
  <w:num w:numId="8" w16cid:durableId="178349800">
    <w:abstractNumId w:val="1"/>
  </w:num>
  <w:num w:numId="9" w16cid:durableId="39901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28D"/>
    <w:rsid w:val="00034616"/>
    <w:rsid w:val="0006063C"/>
    <w:rsid w:val="000F2A98"/>
    <w:rsid w:val="0012084A"/>
    <w:rsid w:val="0015074B"/>
    <w:rsid w:val="001D5B6B"/>
    <w:rsid w:val="00205F0D"/>
    <w:rsid w:val="00216C3E"/>
    <w:rsid w:val="00222B8C"/>
    <w:rsid w:val="0023269A"/>
    <w:rsid w:val="00241377"/>
    <w:rsid w:val="0029639D"/>
    <w:rsid w:val="00326F90"/>
    <w:rsid w:val="003B7C82"/>
    <w:rsid w:val="004C48CF"/>
    <w:rsid w:val="004E5003"/>
    <w:rsid w:val="005566A0"/>
    <w:rsid w:val="005E2F01"/>
    <w:rsid w:val="0068317C"/>
    <w:rsid w:val="006B14F0"/>
    <w:rsid w:val="00730328"/>
    <w:rsid w:val="00850B56"/>
    <w:rsid w:val="00865F0F"/>
    <w:rsid w:val="00945DCC"/>
    <w:rsid w:val="009C53B9"/>
    <w:rsid w:val="00A06FDF"/>
    <w:rsid w:val="00A470A3"/>
    <w:rsid w:val="00AA1D8D"/>
    <w:rsid w:val="00AA79E8"/>
    <w:rsid w:val="00AE2AEC"/>
    <w:rsid w:val="00B20EEE"/>
    <w:rsid w:val="00B25406"/>
    <w:rsid w:val="00B47730"/>
    <w:rsid w:val="00BE5D21"/>
    <w:rsid w:val="00CA7C2A"/>
    <w:rsid w:val="00CB0664"/>
    <w:rsid w:val="00D56B0D"/>
    <w:rsid w:val="00D8797B"/>
    <w:rsid w:val="00DA064A"/>
    <w:rsid w:val="00E21345"/>
    <w:rsid w:val="00E51038"/>
    <w:rsid w:val="00ED1144"/>
    <w:rsid w:val="00F140F8"/>
    <w:rsid w:val="00F156D7"/>
    <w:rsid w:val="00F67C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5D0B1F"/>
  <w14:defaultImageDpi w14:val="330"/>
  <w15:docId w15:val="{E8922B93-52EC-444B-B849-69437979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2326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269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269A"/>
    <w:rPr>
      <w:rFonts w:ascii="Arial" w:hAnsi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69A"/>
    <w:rPr>
      <w:rFonts w:ascii="Arial" w:hAnsi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6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27130-51A4-4281-B023-C3326348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930</Words>
  <Characters>5585</Characters>
  <Application>Microsoft Office Word</Application>
  <DocSecurity>0</DocSecurity>
  <Lines>46</Lines>
  <Paragraphs>13</Paragraphs>
  <ScaleCrop>false</ScaleCrop>
  <Manager/>
  <Company/>
  <LinksUpToDate>false</LinksUpToDate>
  <CharactersWithSpaces>6502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Formularz oferty – testy podatności stron internetowych – USKOM</dc:title>
  <dc:subject>Cyberbezpieczne Wodociągi – formularz oferty na testy podatności serwisów WWW</dc:subject>
  <dc:creator/>
  <cp:keywords/>
  <dc:description/>
  <cp:lastModifiedBy>Piotr Malczyk</cp:lastModifiedBy>
  <cp:revision>2</cp:revision>
  <dcterms:created xsi:type="dcterms:W3CDTF">2026-10-07T16:40:00Z</dcterms:created>
  <dcterms:modified xsi:type="dcterms:W3CDTF">2026-10-16T12:04:00Z</dcterms:modified>
  <cp:category/>
</cp:coreProperties>
</file>