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370BDABB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9C3C81">
        <w:rPr>
          <w:rFonts w:ascii="Arial Narrow" w:hAnsi="Arial Narrow" w:cs="Arial"/>
          <w:b/>
          <w:bCs/>
          <w:color w:val="000000"/>
          <w:sz w:val="22"/>
          <w:szCs w:val="22"/>
        </w:rPr>
        <w:t>odzieży roboczej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3FC502FC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034F47" w:rsidRPr="00034F47">
        <w:rPr>
          <w:rFonts w:ascii="Arial Narrow" w:hAnsi="Arial Narrow"/>
          <w:b/>
          <w:bCs/>
        </w:rPr>
        <w:t xml:space="preserve">zakup wraz z dostawą </w:t>
      </w:r>
      <w:r w:rsidR="009C3C81">
        <w:rPr>
          <w:rFonts w:ascii="Arial Narrow" w:hAnsi="Arial Narrow"/>
          <w:b/>
          <w:bCs/>
        </w:rPr>
        <w:t>odzieży robo</w:t>
      </w:r>
      <w:r w:rsidR="009C3C81" w:rsidRPr="009C3C81">
        <w:rPr>
          <w:rFonts w:ascii="Arial Narrow" w:hAnsi="Arial Narrow"/>
          <w:b/>
          <w:bCs/>
        </w:rPr>
        <w:t>czej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3715DE7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BB16A2">
              <w:rPr>
                <w:rFonts w:ascii="Arial Narrow" w:hAnsi="Arial Narrow" w:cs="Times New Roman"/>
                <w:b/>
              </w:rPr>
              <w:t>Mg)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29C7DA4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9C3C81">
        <w:rPr>
          <w:rFonts w:ascii="Arial Narrow" w:hAnsi="Arial Narrow" w:cs="Times New Roman"/>
          <w:b/>
          <w:bCs/>
        </w:rPr>
        <w:t>8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ED7F" w14:textId="77777777" w:rsidR="00F03BA3" w:rsidRDefault="00F03BA3" w:rsidP="00A04A66">
      <w:pPr>
        <w:spacing w:after="0" w:line="240" w:lineRule="auto"/>
      </w:pPr>
      <w:r>
        <w:separator/>
      </w:r>
    </w:p>
  </w:endnote>
  <w:endnote w:type="continuationSeparator" w:id="0">
    <w:p w14:paraId="6AF83FE8" w14:textId="77777777" w:rsidR="00F03BA3" w:rsidRDefault="00F03BA3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1339" w14:textId="77777777" w:rsidR="00F03BA3" w:rsidRDefault="00F03BA3" w:rsidP="00A04A66">
      <w:pPr>
        <w:spacing w:after="0" w:line="240" w:lineRule="auto"/>
      </w:pPr>
      <w:r>
        <w:separator/>
      </w:r>
    </w:p>
  </w:footnote>
  <w:footnote w:type="continuationSeparator" w:id="0">
    <w:p w14:paraId="620437F6" w14:textId="77777777" w:rsidR="00F03BA3" w:rsidRDefault="00F03BA3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64B8D"/>
    <w:rsid w:val="004772D7"/>
    <w:rsid w:val="00481CEA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606"/>
    <w:rsid w:val="00A6348D"/>
    <w:rsid w:val="00A67F0F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15</cp:revision>
  <cp:lastPrinted>2022-07-08T09:02:00Z</cp:lastPrinted>
  <dcterms:created xsi:type="dcterms:W3CDTF">2024-07-11T11:07:00Z</dcterms:created>
  <dcterms:modified xsi:type="dcterms:W3CDTF">2025-07-17T11:53:00Z</dcterms:modified>
</cp:coreProperties>
</file>